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ABE4D" w14:textId="77777777" w:rsidR="00B23EA9" w:rsidRDefault="00B23EA9" w:rsidP="00B23EA9">
      <w:pPr>
        <w:spacing w:line="240" w:lineRule="auto"/>
        <w:rPr>
          <w:b/>
        </w:rPr>
      </w:pPr>
    </w:p>
    <w:p w14:paraId="1393D6BA" w14:textId="0BD68B14" w:rsidR="004078C1" w:rsidRPr="00910510" w:rsidRDefault="004078C1" w:rsidP="004078C1">
      <w:pPr>
        <w:spacing w:after="0"/>
        <w:rPr>
          <w:rFonts w:cstheme="minorHAnsi"/>
        </w:rPr>
      </w:pPr>
      <w:r w:rsidRPr="00910510">
        <w:rPr>
          <w:rFonts w:cstheme="minorHAnsi"/>
        </w:rPr>
        <w:t xml:space="preserve">Jason Manford is back with his </w:t>
      </w:r>
      <w:r w:rsidRPr="00910510">
        <w:rPr>
          <w:rFonts w:cstheme="minorHAnsi"/>
          <w:i/>
          <w:iCs/>
        </w:rPr>
        <w:t xml:space="preserve">Like Me </w:t>
      </w:r>
      <w:r w:rsidRPr="00910510">
        <w:rPr>
          <w:rFonts w:cstheme="minorHAnsi"/>
        </w:rPr>
        <w:t>tour</w:t>
      </w:r>
    </w:p>
    <w:p w14:paraId="40A236B0" w14:textId="77777777" w:rsidR="004078C1" w:rsidRPr="00910510" w:rsidRDefault="004078C1" w:rsidP="004078C1">
      <w:pPr>
        <w:spacing w:after="0"/>
        <w:rPr>
          <w:rFonts w:cstheme="minorHAnsi"/>
        </w:rPr>
      </w:pPr>
    </w:p>
    <w:p w14:paraId="0E5DFFDC" w14:textId="7ACED58B" w:rsidR="004078C1" w:rsidRPr="00910510" w:rsidRDefault="004078C1" w:rsidP="004078C1">
      <w:pPr>
        <w:pStyle w:val="p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910510">
        <w:rPr>
          <w:rFonts w:ascii="Calibri" w:hAnsi="Calibri" w:cs="Calibri"/>
          <w:color w:val="000000"/>
          <w:sz w:val="22"/>
          <w:szCs w:val="22"/>
        </w:rPr>
        <w:t xml:space="preserve">Jason Manford is back! It’s been a busy few years since Jason’s last smash-hit stand-up show, but fans of his Absolute Radio show will know this nationally acclaimed comedian hasn’t changed a bit. </w:t>
      </w:r>
      <w:r w:rsidRPr="00910510">
        <w:rPr>
          <w:rFonts w:ascii="Calibri" w:hAnsi="Calibri" w:cs="Calibri"/>
          <w:i/>
          <w:iCs/>
          <w:color w:val="000000"/>
          <w:sz w:val="22"/>
          <w:szCs w:val="22"/>
        </w:rPr>
        <w:t xml:space="preserve">Like Me </w:t>
      </w:r>
      <w:r w:rsidRPr="00910510">
        <w:rPr>
          <w:rFonts w:ascii="Calibri" w:hAnsi="Calibri" w:cs="Calibri"/>
          <w:color w:val="000000"/>
          <w:sz w:val="22"/>
          <w:szCs w:val="22"/>
        </w:rPr>
        <w:t>is Jason’s latest comic offering, set to hit the road for a massive 99 date UK &amp; Ireland tour, kicking off in Basingstoke on 3 February 2021 and culminating with a huge homecoming show at the Manchester Arena on 23 October 2021.</w:t>
      </w:r>
    </w:p>
    <w:p w14:paraId="472D5B96" w14:textId="77777777" w:rsidR="004078C1" w:rsidRPr="00910510" w:rsidRDefault="004078C1" w:rsidP="004078C1">
      <w:pPr>
        <w:pStyle w:val="p1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21F59F7" w14:textId="77777777" w:rsidR="004078C1" w:rsidRPr="00910510" w:rsidRDefault="004078C1" w:rsidP="004078C1">
      <w:pPr>
        <w:pStyle w:val="p1"/>
        <w:jc w:val="both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 w:rsidRPr="00910510">
        <w:rPr>
          <w:rFonts w:ascii="Calibri" w:hAnsi="Calibri" w:cs="Calibri"/>
          <w:color w:val="000000"/>
          <w:sz w:val="22"/>
          <w:szCs w:val="22"/>
        </w:rPr>
        <w:t>Jason said: “</w:t>
      </w:r>
      <w:r w:rsidRPr="00910510">
        <w:rPr>
          <w:rFonts w:ascii="Calibri" w:hAnsi="Calibri" w:cs="Calibri"/>
          <w:i/>
          <w:iCs/>
          <w:color w:val="000000"/>
          <w:sz w:val="22"/>
          <w:szCs w:val="22"/>
        </w:rPr>
        <w:t>After the fun we had on my last tour ‘Muddle Class’, I’m excited to get back on the road with my new stand-up show ‘Like Me’. In these trying times, it’s always important to be able to get away for a couple of hours and exercise the old chuckle muscle! So, I’m coming to a venue near you in 2021, so we can have a good laugh together. See you then!”</w:t>
      </w:r>
    </w:p>
    <w:p w14:paraId="77CB35B7" w14:textId="77777777" w:rsidR="004078C1" w:rsidRPr="00910510" w:rsidRDefault="004078C1" w:rsidP="004078C1">
      <w:pPr>
        <w:pStyle w:val="p1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9D89747" w14:textId="2A18CF29" w:rsidR="004078C1" w:rsidRPr="00910510" w:rsidRDefault="004078C1" w:rsidP="004078C1">
      <w:pPr>
        <w:pStyle w:val="p1"/>
        <w:jc w:val="both"/>
        <w:rPr>
          <w:rFonts w:ascii="Calibri" w:hAnsi="Calibri" w:cs="Calibri"/>
          <w:color w:val="000000"/>
          <w:sz w:val="22"/>
          <w:szCs w:val="22"/>
        </w:rPr>
      </w:pPr>
      <w:r w:rsidRPr="00910510">
        <w:rPr>
          <w:rFonts w:ascii="Calibri" w:hAnsi="Calibri" w:cs="Calibri"/>
          <w:color w:val="000000"/>
          <w:sz w:val="22"/>
          <w:szCs w:val="22"/>
        </w:rPr>
        <w:t xml:space="preserve">Jason’s work spans comedy, acting, singing and presenting and includes a host of top TV credits: </w:t>
      </w:r>
      <w:r w:rsidRPr="00910510">
        <w:rPr>
          <w:rFonts w:ascii="Calibri" w:hAnsi="Calibri" w:cs="Calibri"/>
          <w:i/>
          <w:iCs/>
          <w:color w:val="000000"/>
          <w:sz w:val="22"/>
          <w:szCs w:val="22"/>
        </w:rPr>
        <w:t>First &amp; Last</w:t>
      </w:r>
      <w:r w:rsidRPr="00910510"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Pr="00910510">
        <w:rPr>
          <w:rFonts w:ascii="Calibri" w:hAnsi="Calibri" w:cs="Calibri"/>
          <w:color w:val="000000"/>
          <w:sz w:val="22"/>
          <w:szCs w:val="22"/>
        </w:rPr>
        <w:t xml:space="preserve">(BBC One), </w:t>
      </w:r>
      <w:r w:rsidRPr="00910510">
        <w:rPr>
          <w:rFonts w:ascii="Calibri" w:hAnsi="Calibri" w:cs="Calibri"/>
          <w:i/>
          <w:iCs/>
          <w:color w:val="000000"/>
          <w:sz w:val="22"/>
          <w:szCs w:val="22"/>
        </w:rPr>
        <w:t>The Masked Singer</w:t>
      </w:r>
      <w:r w:rsidRPr="00910510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10510">
        <w:rPr>
          <w:rFonts w:ascii="Calibri" w:hAnsi="Calibri" w:cs="Calibri"/>
          <w:color w:val="000000"/>
          <w:sz w:val="22"/>
          <w:szCs w:val="22"/>
        </w:rPr>
        <w:t xml:space="preserve">(ITV1), </w:t>
      </w:r>
      <w:r w:rsidRPr="00910510">
        <w:rPr>
          <w:rFonts w:ascii="Calibri" w:hAnsi="Calibri" w:cs="Calibri"/>
          <w:i/>
          <w:iCs/>
          <w:color w:val="000000"/>
          <w:sz w:val="22"/>
          <w:szCs w:val="22"/>
        </w:rPr>
        <w:t>What Would Your Kid Do?</w:t>
      </w:r>
      <w:r w:rsidRPr="00910510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10510">
        <w:rPr>
          <w:rFonts w:ascii="Calibri" w:hAnsi="Calibri" w:cs="Calibri"/>
          <w:color w:val="000000"/>
          <w:sz w:val="22"/>
          <w:szCs w:val="22"/>
        </w:rPr>
        <w:t xml:space="preserve">(ITV1), </w:t>
      </w:r>
      <w:r w:rsidRPr="00910510">
        <w:rPr>
          <w:rFonts w:ascii="Calibri" w:hAnsi="Calibri" w:cs="Calibri"/>
          <w:i/>
          <w:iCs/>
          <w:color w:val="000000"/>
          <w:sz w:val="22"/>
          <w:szCs w:val="22"/>
        </w:rPr>
        <w:t>Olivier Awards</w:t>
      </w:r>
      <w:r w:rsidRPr="00910510">
        <w:rPr>
          <w:rFonts w:ascii="Calibri" w:hAnsi="Calibri" w:cs="Calibri"/>
          <w:color w:val="000000"/>
          <w:sz w:val="22"/>
          <w:szCs w:val="22"/>
        </w:rPr>
        <w:t xml:space="preserve"> (ITV1), </w:t>
      </w:r>
      <w:r w:rsidRPr="00910510">
        <w:rPr>
          <w:rFonts w:ascii="Calibri" w:hAnsi="Calibri" w:cs="Calibri"/>
          <w:i/>
          <w:iCs/>
          <w:color w:val="000000"/>
          <w:sz w:val="22"/>
          <w:szCs w:val="22"/>
        </w:rPr>
        <w:t>Scarborough</w:t>
      </w:r>
      <w:r w:rsidRPr="00910510">
        <w:rPr>
          <w:rFonts w:ascii="Calibri" w:hAnsi="Calibri" w:cs="Calibri"/>
          <w:color w:val="000000"/>
          <w:sz w:val="22"/>
          <w:szCs w:val="22"/>
        </w:rPr>
        <w:t xml:space="preserve">’ (BBC One), </w:t>
      </w:r>
      <w:r w:rsidRPr="00910510">
        <w:rPr>
          <w:rFonts w:ascii="Calibri" w:hAnsi="Calibri" w:cs="Calibri"/>
          <w:i/>
          <w:iCs/>
          <w:color w:val="000000"/>
          <w:sz w:val="22"/>
          <w:szCs w:val="22"/>
        </w:rPr>
        <w:t>8 Out of 10 Cats</w:t>
      </w:r>
      <w:r w:rsidRPr="00910510">
        <w:rPr>
          <w:rFonts w:ascii="Calibri" w:hAnsi="Calibri" w:cs="Calibri"/>
          <w:color w:val="000000"/>
          <w:sz w:val="22"/>
          <w:szCs w:val="22"/>
        </w:rPr>
        <w:t xml:space="preserve"> (Channel 4), </w:t>
      </w:r>
      <w:r w:rsidRPr="00910510">
        <w:rPr>
          <w:rFonts w:ascii="Calibri" w:hAnsi="Calibri" w:cs="Calibri"/>
          <w:i/>
          <w:iCs/>
          <w:color w:val="000000"/>
          <w:sz w:val="22"/>
          <w:szCs w:val="22"/>
        </w:rPr>
        <w:t>The Nightly Show</w:t>
      </w:r>
      <w:r w:rsidRPr="00910510">
        <w:rPr>
          <w:rFonts w:ascii="Calibri" w:hAnsi="Calibri" w:cs="Calibri"/>
          <w:color w:val="000000"/>
          <w:sz w:val="22"/>
          <w:szCs w:val="22"/>
        </w:rPr>
        <w:t xml:space="preserve"> (ITV1), </w:t>
      </w:r>
      <w:r w:rsidRPr="00910510">
        <w:rPr>
          <w:rFonts w:ascii="Calibri" w:hAnsi="Calibri" w:cs="Calibri"/>
          <w:i/>
          <w:iCs/>
          <w:color w:val="000000"/>
          <w:sz w:val="22"/>
          <w:szCs w:val="22"/>
        </w:rPr>
        <w:t>Sunday Night at the Palladium</w:t>
      </w:r>
      <w:r w:rsidRPr="00910510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10510">
        <w:rPr>
          <w:rFonts w:ascii="Calibri" w:hAnsi="Calibri" w:cs="Calibri"/>
          <w:color w:val="000000"/>
          <w:sz w:val="22"/>
          <w:szCs w:val="22"/>
        </w:rPr>
        <w:t xml:space="preserve">(ITV1), </w:t>
      </w:r>
      <w:r w:rsidRPr="00910510">
        <w:rPr>
          <w:rFonts w:ascii="Calibri" w:hAnsi="Calibri" w:cs="Calibri"/>
          <w:i/>
          <w:iCs/>
          <w:color w:val="000000"/>
          <w:sz w:val="22"/>
          <w:szCs w:val="22"/>
        </w:rPr>
        <w:t>Live at the Apollo</w:t>
      </w:r>
      <w:r w:rsidRPr="00910510">
        <w:rPr>
          <w:rFonts w:ascii="Calibri" w:hAnsi="Calibri" w:cs="Calibri"/>
          <w:color w:val="000000"/>
          <w:sz w:val="22"/>
          <w:szCs w:val="22"/>
        </w:rPr>
        <w:t xml:space="preserve"> (BBC One), </w:t>
      </w:r>
      <w:r w:rsidRPr="00910510">
        <w:rPr>
          <w:rFonts w:ascii="Calibri" w:hAnsi="Calibri" w:cs="Calibri"/>
          <w:i/>
          <w:iCs/>
          <w:color w:val="000000"/>
          <w:sz w:val="22"/>
          <w:szCs w:val="22"/>
        </w:rPr>
        <w:t>Have I Got News For You</w:t>
      </w:r>
      <w:r w:rsidRPr="00910510">
        <w:rPr>
          <w:rFonts w:ascii="Calibri" w:hAnsi="Calibri" w:cs="Calibri"/>
          <w:color w:val="000000"/>
          <w:sz w:val="22"/>
          <w:szCs w:val="22"/>
        </w:rPr>
        <w:t xml:space="preserve"> (BBC One), ‘</w:t>
      </w:r>
      <w:r w:rsidRPr="00910510">
        <w:rPr>
          <w:rFonts w:ascii="Calibri" w:hAnsi="Calibri" w:cs="Calibri"/>
          <w:i/>
          <w:iCs/>
          <w:color w:val="000000"/>
          <w:sz w:val="22"/>
          <w:szCs w:val="22"/>
        </w:rPr>
        <w:t>QI</w:t>
      </w:r>
      <w:r w:rsidRPr="00910510">
        <w:rPr>
          <w:rFonts w:ascii="Calibri" w:hAnsi="Calibri" w:cs="Calibri"/>
          <w:color w:val="000000"/>
          <w:sz w:val="22"/>
          <w:szCs w:val="22"/>
        </w:rPr>
        <w:t>’ (BBC Two) and ‘</w:t>
      </w:r>
      <w:r w:rsidRPr="00910510">
        <w:rPr>
          <w:rFonts w:ascii="Calibri" w:hAnsi="Calibri" w:cs="Calibri"/>
          <w:i/>
          <w:iCs/>
          <w:color w:val="000000"/>
          <w:sz w:val="22"/>
          <w:szCs w:val="22"/>
        </w:rPr>
        <w:t>The Royal Variety Performance</w:t>
      </w:r>
      <w:r w:rsidRPr="00910510">
        <w:rPr>
          <w:rFonts w:ascii="Calibri" w:hAnsi="Calibri" w:cs="Calibri"/>
          <w:color w:val="000000"/>
          <w:sz w:val="22"/>
          <w:szCs w:val="22"/>
        </w:rPr>
        <w:t>’ (ITV1).</w:t>
      </w:r>
    </w:p>
    <w:p w14:paraId="42F9E32B" w14:textId="6F1EA950" w:rsidR="004078C1" w:rsidRPr="00910510" w:rsidRDefault="004078C1" w:rsidP="004078C1">
      <w:pPr>
        <w:pStyle w:val="p1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06524845" w14:textId="150D36AD" w:rsidR="004078C1" w:rsidRPr="00910510" w:rsidRDefault="00AF6911" w:rsidP="004078C1">
      <w:pPr>
        <w:pStyle w:val="p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910510">
        <w:rPr>
          <w:rFonts w:ascii="Calibri" w:hAnsi="Calibri" w:cs="Calibri"/>
          <w:color w:val="000000"/>
          <w:sz w:val="22"/>
          <w:szCs w:val="22"/>
        </w:rPr>
        <w:t xml:space="preserve">Any </w:t>
      </w:r>
      <w:r w:rsidR="004078C1" w:rsidRPr="00910510">
        <w:rPr>
          <w:rFonts w:ascii="Calibri" w:hAnsi="Calibri" w:cs="Calibri"/>
          <w:color w:val="000000"/>
          <w:sz w:val="22"/>
          <w:szCs w:val="22"/>
        </w:rPr>
        <w:t xml:space="preserve">Matcham members can </w:t>
      </w:r>
      <w:r w:rsidR="00752E4D">
        <w:rPr>
          <w:rFonts w:ascii="Calibri" w:hAnsi="Calibri" w:cs="Calibri"/>
          <w:color w:val="000000"/>
          <w:sz w:val="22"/>
          <w:szCs w:val="22"/>
        </w:rPr>
        <w:t>buy</w:t>
      </w:r>
      <w:bookmarkStart w:id="0" w:name="_GoBack"/>
      <w:bookmarkEnd w:id="0"/>
      <w:r w:rsidR="004078C1" w:rsidRPr="00910510">
        <w:rPr>
          <w:rFonts w:ascii="Calibri" w:hAnsi="Calibri" w:cs="Calibri"/>
          <w:color w:val="000000"/>
          <w:sz w:val="22"/>
          <w:szCs w:val="22"/>
        </w:rPr>
        <w:t xml:space="preserve"> their tickets from Wednesday 26 February at 10am. General ticket release is </w:t>
      </w:r>
      <w:r w:rsidRPr="00910510">
        <w:rPr>
          <w:rFonts w:ascii="Calibri" w:hAnsi="Calibri" w:cs="Calibri"/>
          <w:color w:val="000000"/>
          <w:sz w:val="22"/>
          <w:szCs w:val="22"/>
        </w:rPr>
        <w:t>on Friday 28 February at 10am.</w:t>
      </w:r>
    </w:p>
    <w:p w14:paraId="14836552" w14:textId="77777777" w:rsidR="002C6FAF" w:rsidRPr="00910510" w:rsidRDefault="002C6FAF" w:rsidP="004078C1">
      <w:pPr>
        <w:spacing w:after="0" w:line="240" w:lineRule="auto"/>
        <w:rPr>
          <w:b/>
        </w:rPr>
      </w:pPr>
    </w:p>
    <w:p w14:paraId="537DE75F" w14:textId="2B517EF3" w:rsidR="00B23EA9" w:rsidRPr="00910510" w:rsidRDefault="004078C1" w:rsidP="004078C1">
      <w:pPr>
        <w:spacing w:after="0" w:line="240" w:lineRule="auto"/>
        <w:rPr>
          <w:rFonts w:eastAsia="STHeitiTC-Light" w:cs="STHeitiTC-Light"/>
        </w:rPr>
      </w:pPr>
      <w:r w:rsidRPr="00910510">
        <w:rPr>
          <w:b/>
        </w:rPr>
        <w:t xml:space="preserve">Jason Manford: Like Me </w:t>
      </w:r>
      <w:r w:rsidR="002B440D" w:rsidRPr="00910510">
        <w:rPr>
          <w:rFonts w:eastAsia="STHeitiTC-Light" w:cs="STHeitiTC-Light"/>
        </w:rPr>
        <w:t xml:space="preserve">is </w:t>
      </w:r>
      <w:r w:rsidRPr="00910510">
        <w:rPr>
          <w:rFonts w:eastAsia="STHeitiTC-Light" w:cs="STHeitiTC-Light"/>
        </w:rPr>
        <w:t xml:space="preserve">at </w:t>
      </w:r>
      <w:r w:rsidRPr="00910510">
        <w:rPr>
          <w:rFonts w:eastAsia="STHeitiTC-Light" w:cs="STHeitiTC-Light"/>
          <w:b/>
          <w:bCs/>
        </w:rPr>
        <w:t xml:space="preserve">Buxton Opera House </w:t>
      </w:r>
      <w:r w:rsidRPr="00910510">
        <w:rPr>
          <w:rFonts w:eastAsia="STHeitiTC-Light" w:cs="STHeitiTC-Light"/>
        </w:rPr>
        <w:t xml:space="preserve">on </w:t>
      </w:r>
      <w:r w:rsidRPr="00910510">
        <w:rPr>
          <w:rFonts w:eastAsia="STHeitiTC-Light" w:cs="STHeitiTC-Light"/>
          <w:b/>
          <w:bCs/>
        </w:rPr>
        <w:t xml:space="preserve">Thursday 25 February 2021. </w:t>
      </w:r>
      <w:r w:rsidR="00B23EA9" w:rsidRPr="00910510">
        <w:rPr>
          <w:rFonts w:eastAsia="STHeitiTC-Light" w:cs="STHeitiTC-Light"/>
        </w:rPr>
        <w:t>Tickets are priced at</w:t>
      </w:r>
      <w:r w:rsidR="0080705B" w:rsidRPr="00910510">
        <w:rPr>
          <w:rFonts w:eastAsia="STHeitiTC-Light" w:cs="STHeitiTC-Light"/>
          <w:b/>
        </w:rPr>
        <w:t xml:space="preserve"> £</w:t>
      </w:r>
      <w:r w:rsidRPr="00910510">
        <w:rPr>
          <w:rFonts w:eastAsia="STHeitiTC-Light" w:cs="STHeitiTC-Light"/>
          <w:b/>
        </w:rPr>
        <w:t xml:space="preserve">33.50 </w:t>
      </w:r>
      <w:r w:rsidR="0080705B" w:rsidRPr="00910510">
        <w:rPr>
          <w:rFonts w:eastAsia="STHeitiTC-Light" w:cs="STHeitiTC-Light"/>
          <w:b/>
        </w:rPr>
        <w:t>.</w:t>
      </w:r>
      <w:r w:rsidR="00B23EA9" w:rsidRPr="00910510">
        <w:rPr>
          <w:rFonts w:eastAsia="STHeitiTC-Light" w:cs="STHeitiTC-Light"/>
          <w:b/>
        </w:rPr>
        <w:t xml:space="preserve"> </w:t>
      </w:r>
      <w:r w:rsidR="00B23EA9" w:rsidRPr="00910510">
        <w:rPr>
          <w:rFonts w:eastAsia="STHeitiTC-Light" w:cs="STHeitiTC-Light"/>
        </w:rPr>
        <w:t>Discounts are</w:t>
      </w:r>
      <w:r w:rsidRPr="00910510">
        <w:rPr>
          <w:rFonts w:eastAsia="STHeitiTC-Light" w:cs="STHeitiTC-Light"/>
        </w:rPr>
        <w:t xml:space="preserve"> not</w:t>
      </w:r>
      <w:r w:rsidR="00B23EA9" w:rsidRPr="00910510">
        <w:rPr>
          <w:rFonts w:eastAsia="STHeitiTC-Light" w:cs="STHeitiTC-Light"/>
        </w:rPr>
        <w:t xml:space="preserve"> available. To buy tickets contact Buxton Opera House Box Office, Tel: 01298 72190 or visit: </w:t>
      </w:r>
      <w:hyperlink r:id="rId6" w:history="1">
        <w:r w:rsidR="00B23EA9" w:rsidRPr="00910510">
          <w:rPr>
            <w:rStyle w:val="Hyperlink"/>
            <w:rFonts w:eastAsia="STHeitiTC-Light" w:cs="STHeitiTC-Light"/>
          </w:rPr>
          <w:t>www.buxtonoperahouse.org.uk</w:t>
        </w:r>
      </w:hyperlink>
    </w:p>
    <w:p w14:paraId="2021FC2F" w14:textId="77777777" w:rsidR="00801C6C" w:rsidRPr="00910510" w:rsidRDefault="00801C6C" w:rsidP="00B47031">
      <w:pPr>
        <w:jc w:val="center"/>
        <w:rPr>
          <w:b/>
        </w:rPr>
      </w:pPr>
    </w:p>
    <w:p w14:paraId="52D4544A" w14:textId="77777777" w:rsidR="007E639E" w:rsidRPr="00910510" w:rsidRDefault="007E639E" w:rsidP="00B47031">
      <w:pPr>
        <w:jc w:val="center"/>
        <w:rPr>
          <w:b/>
        </w:rPr>
      </w:pPr>
      <w:r w:rsidRPr="00910510">
        <w:rPr>
          <w:b/>
        </w:rPr>
        <w:t>Ends</w:t>
      </w:r>
    </w:p>
    <w:p w14:paraId="36B28415" w14:textId="77777777" w:rsidR="007E639E" w:rsidRPr="00910510" w:rsidRDefault="007E639E" w:rsidP="00B47031">
      <w:pPr>
        <w:jc w:val="center"/>
      </w:pPr>
      <w:r w:rsidRPr="00910510">
        <w:t xml:space="preserve">For more information about events, competition and press tickets, contact Helen Naylor, email: </w:t>
      </w:r>
      <w:hyperlink r:id="rId7" w:history="1">
        <w:r w:rsidR="000D54FB" w:rsidRPr="00910510">
          <w:rPr>
            <w:rStyle w:val="Hyperlink"/>
          </w:rPr>
          <w:t>hnaylor@boh.org.uk</w:t>
        </w:r>
      </w:hyperlink>
      <w:r w:rsidRPr="00910510">
        <w:t xml:space="preserve"> or Tel: 01298 72050</w:t>
      </w:r>
    </w:p>
    <w:sectPr w:rsidR="007E639E" w:rsidRPr="00910510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7847E0" w14:textId="77777777" w:rsidR="00662D31" w:rsidRDefault="00662D31" w:rsidP="00044131">
      <w:pPr>
        <w:spacing w:after="0" w:line="240" w:lineRule="auto"/>
      </w:pPr>
      <w:r>
        <w:separator/>
      </w:r>
    </w:p>
  </w:endnote>
  <w:endnote w:type="continuationSeparator" w:id="0">
    <w:p w14:paraId="0EE7FF8F" w14:textId="77777777" w:rsidR="00662D31" w:rsidRDefault="00662D31" w:rsidP="0004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THeitiTC-Ligh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81F45D" w14:textId="77777777" w:rsidR="00662D31" w:rsidRDefault="00662D31" w:rsidP="00044131">
      <w:pPr>
        <w:spacing w:after="0" w:line="240" w:lineRule="auto"/>
      </w:pPr>
      <w:r>
        <w:separator/>
      </w:r>
    </w:p>
  </w:footnote>
  <w:footnote w:type="continuationSeparator" w:id="0">
    <w:p w14:paraId="577144EE" w14:textId="77777777" w:rsidR="00662D31" w:rsidRDefault="00662D31" w:rsidP="00044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E68C7" w14:textId="77777777" w:rsidR="00044131" w:rsidRDefault="00044131" w:rsidP="00044131">
    <w:pPr>
      <w:pStyle w:val="Header"/>
    </w:pPr>
    <w:r>
      <w:rPr>
        <w:noProof/>
        <w:lang w:eastAsia="en-GB"/>
      </w:rPr>
      <w:drawing>
        <wp:inline distT="0" distB="0" distL="0" distR="0" wp14:anchorId="320B3226" wp14:editId="728FB26B">
          <wp:extent cx="1762355" cy="523875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xton Opera House &amp; Pavilion Arts Centre logo 2017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450" cy="523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B665E5" w14:textId="77777777" w:rsidR="00044131" w:rsidRDefault="00044131" w:rsidP="00044131">
    <w:pPr>
      <w:pStyle w:val="Header"/>
    </w:pPr>
  </w:p>
  <w:p w14:paraId="6B6FE698" w14:textId="77777777" w:rsidR="00B77BE5" w:rsidRDefault="00044131" w:rsidP="00044131">
    <w:pPr>
      <w:pStyle w:val="Header"/>
      <w:rPr>
        <w:b/>
      </w:rPr>
    </w:pPr>
    <w:r w:rsidRPr="00EA7D98">
      <w:rPr>
        <w:b/>
      </w:rPr>
      <w:t>Press Release:</w:t>
    </w:r>
  </w:p>
  <w:p w14:paraId="3EEE3E58" w14:textId="77777777" w:rsidR="00044131" w:rsidRDefault="00BA123E">
    <w:pPr>
      <w:pStyle w:val="Header"/>
    </w:pPr>
    <w:r>
      <w:rPr>
        <w:b/>
      </w:rPr>
      <w:t>February</w:t>
    </w:r>
    <w:r w:rsidR="00EE0504">
      <w:rPr>
        <w:b/>
      </w:rPr>
      <w:t xml:space="preserve"> </w:t>
    </w:r>
    <w:r w:rsidR="00FD611B">
      <w:rPr>
        <w:b/>
      </w:rPr>
      <w:t>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4131"/>
    <w:rsid w:val="00004CF3"/>
    <w:rsid w:val="00024C31"/>
    <w:rsid w:val="00031138"/>
    <w:rsid w:val="00034C4A"/>
    <w:rsid w:val="0003728B"/>
    <w:rsid w:val="00044131"/>
    <w:rsid w:val="0008306C"/>
    <w:rsid w:val="000B7EDF"/>
    <w:rsid w:val="000D54FB"/>
    <w:rsid w:val="001026A6"/>
    <w:rsid w:val="0010451D"/>
    <w:rsid w:val="0014214E"/>
    <w:rsid w:val="0016305D"/>
    <w:rsid w:val="00166158"/>
    <w:rsid w:val="00177D14"/>
    <w:rsid w:val="001A53BB"/>
    <w:rsid w:val="001D5953"/>
    <w:rsid w:val="001E7E59"/>
    <w:rsid w:val="001F0E66"/>
    <w:rsid w:val="00251CC0"/>
    <w:rsid w:val="00280986"/>
    <w:rsid w:val="002B440D"/>
    <w:rsid w:val="002C1323"/>
    <w:rsid w:val="002C6FAF"/>
    <w:rsid w:val="002D0519"/>
    <w:rsid w:val="002F02FF"/>
    <w:rsid w:val="00312861"/>
    <w:rsid w:val="00331C05"/>
    <w:rsid w:val="00332F6A"/>
    <w:rsid w:val="0035504F"/>
    <w:rsid w:val="003A2B1E"/>
    <w:rsid w:val="003D20B4"/>
    <w:rsid w:val="003D7670"/>
    <w:rsid w:val="003F4D34"/>
    <w:rsid w:val="004078C1"/>
    <w:rsid w:val="0042098C"/>
    <w:rsid w:val="004B34F5"/>
    <w:rsid w:val="004F14E1"/>
    <w:rsid w:val="00520BD9"/>
    <w:rsid w:val="0054435A"/>
    <w:rsid w:val="00556586"/>
    <w:rsid w:val="005B656A"/>
    <w:rsid w:val="00624FA9"/>
    <w:rsid w:val="00662D31"/>
    <w:rsid w:val="006B7237"/>
    <w:rsid w:val="006D32EE"/>
    <w:rsid w:val="006E33A9"/>
    <w:rsid w:val="006E5F97"/>
    <w:rsid w:val="00742B79"/>
    <w:rsid w:val="00752E4D"/>
    <w:rsid w:val="007A5F6A"/>
    <w:rsid w:val="007E639E"/>
    <w:rsid w:val="00801C6C"/>
    <w:rsid w:val="0080705B"/>
    <w:rsid w:val="008D0EA9"/>
    <w:rsid w:val="008D3CBF"/>
    <w:rsid w:val="008D5F2C"/>
    <w:rsid w:val="008E35B1"/>
    <w:rsid w:val="00910510"/>
    <w:rsid w:val="00944F74"/>
    <w:rsid w:val="00965541"/>
    <w:rsid w:val="009D1FB7"/>
    <w:rsid w:val="00A37DB6"/>
    <w:rsid w:val="00A5245E"/>
    <w:rsid w:val="00AD2615"/>
    <w:rsid w:val="00AF1852"/>
    <w:rsid w:val="00AF2534"/>
    <w:rsid w:val="00AF6911"/>
    <w:rsid w:val="00B23EA9"/>
    <w:rsid w:val="00B333E3"/>
    <w:rsid w:val="00B47031"/>
    <w:rsid w:val="00B77BE5"/>
    <w:rsid w:val="00BA123E"/>
    <w:rsid w:val="00BC226B"/>
    <w:rsid w:val="00BF2DFA"/>
    <w:rsid w:val="00C149E8"/>
    <w:rsid w:val="00C857F0"/>
    <w:rsid w:val="00C92544"/>
    <w:rsid w:val="00CA47FD"/>
    <w:rsid w:val="00D13279"/>
    <w:rsid w:val="00D4312D"/>
    <w:rsid w:val="00D7105C"/>
    <w:rsid w:val="00D755E9"/>
    <w:rsid w:val="00DF0AE6"/>
    <w:rsid w:val="00E40459"/>
    <w:rsid w:val="00E748FC"/>
    <w:rsid w:val="00E97466"/>
    <w:rsid w:val="00EB0593"/>
    <w:rsid w:val="00ED5322"/>
    <w:rsid w:val="00EE0504"/>
    <w:rsid w:val="00F149EF"/>
    <w:rsid w:val="00F214B6"/>
    <w:rsid w:val="00FC6D31"/>
    <w:rsid w:val="00FD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C3334"/>
  <w15:docId w15:val="{6D58D22A-1E06-4947-8B3C-AD9EE8DED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3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131"/>
  </w:style>
  <w:style w:type="paragraph" w:styleId="BalloonText">
    <w:name w:val="Balloon Text"/>
    <w:basedOn w:val="Normal"/>
    <w:link w:val="BalloonTextChar"/>
    <w:uiPriority w:val="99"/>
    <w:semiHidden/>
    <w:unhideWhenUsed/>
    <w:rsid w:val="0004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13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131"/>
  </w:style>
  <w:style w:type="character" w:styleId="Hyperlink">
    <w:name w:val="Hyperlink"/>
    <w:uiPriority w:val="99"/>
    <w:unhideWhenUsed/>
    <w:rsid w:val="007E639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F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uiPriority w:val="20"/>
    <w:qFormat/>
    <w:rsid w:val="00AF2534"/>
    <w:rPr>
      <w:i/>
      <w:iCs/>
    </w:rPr>
  </w:style>
  <w:style w:type="paragraph" w:styleId="NoSpacing">
    <w:name w:val="No Spacing"/>
    <w:qFormat/>
    <w:rsid w:val="00AF2534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n-US"/>
    </w:rPr>
  </w:style>
  <w:style w:type="paragraph" w:customStyle="1" w:styleId="Standard">
    <w:name w:val="Standard"/>
    <w:rsid w:val="00177D1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DefaultParagraphFont"/>
    <w:rsid w:val="005B656A"/>
  </w:style>
  <w:style w:type="paragraph" w:customStyle="1" w:styleId="p1">
    <w:name w:val="p1"/>
    <w:rsid w:val="004078C1"/>
    <w:pPr>
      <w:widowControl w:val="0"/>
      <w:spacing w:after="0" w:line="240" w:lineRule="auto"/>
      <w:jc w:val="center"/>
    </w:pPr>
    <w:rPr>
      <w:rFonts w:ascii="Helvetica" w:eastAsia="Arial Unicode MS" w:hAnsi="Helvetica" w:cs="Arial Unicode MS"/>
      <w:color w:val="FF2D22"/>
      <w:sz w:val="24"/>
      <w:szCs w:val="24"/>
      <w:u w:color="FF2D22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5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hnaylor@boh.org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uxtonoperahouse.org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 Naylor</dc:creator>
  <cp:lastModifiedBy>Helen Naylor</cp:lastModifiedBy>
  <cp:revision>5</cp:revision>
  <dcterms:created xsi:type="dcterms:W3CDTF">2020-02-24T10:08:00Z</dcterms:created>
  <dcterms:modified xsi:type="dcterms:W3CDTF">2020-02-24T10:11:00Z</dcterms:modified>
</cp:coreProperties>
</file>